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F08" w:rsidRPr="00105EA0" w:rsidRDefault="001F7F08" w:rsidP="001F7F08">
      <w:pPr>
        <w:contextualSpacing/>
        <w:jc w:val="center"/>
        <w:rPr>
          <w:b/>
          <w:bCs/>
          <w:sz w:val="24"/>
          <w:szCs w:val="24"/>
        </w:rPr>
      </w:pPr>
      <w:r w:rsidRPr="00105EA0">
        <w:rPr>
          <w:b/>
          <w:bCs/>
          <w:sz w:val="24"/>
          <w:szCs w:val="24"/>
        </w:rPr>
        <w:t>ПРОГРАММА</w:t>
      </w:r>
    </w:p>
    <w:p w:rsidR="001F7F08" w:rsidRPr="00105EA0" w:rsidRDefault="001F7F08" w:rsidP="001F7F08">
      <w:pPr>
        <w:pStyle w:val="a7"/>
        <w:jc w:val="center"/>
        <w:rPr>
          <w:rFonts w:ascii="Times New Roman" w:hAnsi="Times New Roman"/>
          <w:b/>
          <w:sz w:val="24"/>
          <w:szCs w:val="24"/>
          <w:shd w:val="clear" w:color="auto" w:fill="FFFFFF"/>
        </w:rPr>
      </w:pPr>
      <w:r w:rsidRPr="00105EA0">
        <w:rPr>
          <w:rFonts w:ascii="Times New Roman" w:hAnsi="Times New Roman"/>
          <w:b/>
          <w:sz w:val="24"/>
          <w:szCs w:val="24"/>
          <w:shd w:val="clear" w:color="auto" w:fill="FFFFFF"/>
        </w:rPr>
        <w:t>1-й Стоматологический форум Черноземья</w:t>
      </w:r>
    </w:p>
    <w:p w:rsidR="00853601" w:rsidRDefault="001F7F08" w:rsidP="001F7F08">
      <w:pPr>
        <w:rPr>
          <w:b/>
          <w:sz w:val="24"/>
          <w:szCs w:val="24"/>
          <w:shd w:val="clear" w:color="auto" w:fill="FFFFFF"/>
        </w:rPr>
      </w:pPr>
      <w:r w:rsidRPr="001F7F08">
        <w:rPr>
          <w:b/>
          <w:sz w:val="24"/>
          <w:szCs w:val="24"/>
          <w:shd w:val="clear" w:color="auto" w:fill="FFFFFF"/>
        </w:rPr>
        <w:t xml:space="preserve">                                                 </w:t>
      </w:r>
      <w:r w:rsidRPr="00105EA0">
        <w:rPr>
          <w:b/>
          <w:sz w:val="24"/>
          <w:szCs w:val="24"/>
          <w:shd w:val="clear" w:color="auto" w:fill="FFFFFF"/>
        </w:rPr>
        <w:t xml:space="preserve">г. Воронеж, </w:t>
      </w:r>
      <w:r w:rsidR="009E2B42" w:rsidRPr="009E2B42">
        <w:rPr>
          <w:b/>
          <w:sz w:val="24"/>
          <w:szCs w:val="24"/>
          <w:shd w:val="clear" w:color="auto" w:fill="FFFFFF"/>
        </w:rPr>
        <w:t>ул. Владимира Невского, 29</w:t>
      </w:r>
      <w:bookmarkStart w:id="0" w:name="_GoBack"/>
      <w:bookmarkEnd w:id="0"/>
    </w:p>
    <w:p w:rsidR="001F7F08" w:rsidRDefault="001F7F08" w:rsidP="001F7F08">
      <w:pPr>
        <w:rPr>
          <w:b/>
          <w:sz w:val="24"/>
          <w:szCs w:val="24"/>
          <w:shd w:val="clear" w:color="auto" w:fill="FFFFFF"/>
        </w:rPr>
      </w:pPr>
    </w:p>
    <w:tbl>
      <w:tblPr>
        <w:tblW w:w="993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9"/>
        <w:gridCol w:w="3128"/>
        <w:gridCol w:w="5113"/>
      </w:tblGrid>
      <w:tr w:rsidR="001F7F08" w:rsidRPr="00105EA0" w:rsidTr="004A3ABF">
        <w:tc>
          <w:tcPr>
            <w:tcW w:w="9930" w:type="dxa"/>
            <w:gridSpan w:val="3"/>
            <w:shd w:val="clear" w:color="auto" w:fill="C2D69B"/>
          </w:tcPr>
          <w:p w:rsidR="001F7F08" w:rsidRPr="00105EA0" w:rsidRDefault="001F7F08" w:rsidP="004A3ABF">
            <w:pPr>
              <w:jc w:val="center"/>
              <w:rPr>
                <w:b/>
                <w:sz w:val="24"/>
                <w:szCs w:val="24"/>
              </w:rPr>
            </w:pPr>
            <w:r w:rsidRPr="00105EA0">
              <w:rPr>
                <w:b/>
                <w:sz w:val="24"/>
                <w:szCs w:val="24"/>
              </w:rPr>
              <w:t xml:space="preserve">11 июня </w:t>
            </w:r>
          </w:p>
          <w:p w:rsidR="001F7F08" w:rsidRPr="00105EA0" w:rsidRDefault="001F7F08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 xml:space="preserve">г. Воронеж, </w:t>
            </w:r>
            <w:r w:rsidR="00C22A13" w:rsidRPr="00C22A13">
              <w:rPr>
                <w:sz w:val="24"/>
                <w:szCs w:val="24"/>
                <w:shd w:val="clear" w:color="auto" w:fill="C2D69B"/>
              </w:rPr>
              <w:t>ул. Владимира Невского, 29</w:t>
            </w:r>
          </w:p>
        </w:tc>
      </w:tr>
      <w:tr w:rsidR="001F7F08" w:rsidRPr="00105EA0" w:rsidTr="004A3ABF">
        <w:tc>
          <w:tcPr>
            <w:tcW w:w="9930" w:type="dxa"/>
            <w:gridSpan w:val="3"/>
            <w:shd w:val="clear" w:color="auto" w:fill="FFFF00"/>
          </w:tcPr>
          <w:p w:rsidR="001F7F08" w:rsidRPr="00105EA0" w:rsidRDefault="001F7F08" w:rsidP="004A3ABF">
            <w:pPr>
              <w:jc w:val="center"/>
              <w:rPr>
                <w:noProof/>
                <w:sz w:val="24"/>
                <w:szCs w:val="24"/>
              </w:rPr>
            </w:pPr>
            <w:r w:rsidRPr="00105EA0">
              <w:rPr>
                <w:noProof/>
                <w:sz w:val="24"/>
                <w:szCs w:val="24"/>
              </w:rPr>
              <w:t>Межрегиональная научно-практическая конференция</w:t>
            </w:r>
          </w:p>
          <w:p w:rsidR="001F7F08" w:rsidRPr="00105EA0" w:rsidRDefault="001F7F08" w:rsidP="004A3ABF">
            <w:pPr>
              <w:jc w:val="center"/>
              <w:rPr>
                <w:noProof/>
                <w:sz w:val="24"/>
                <w:szCs w:val="24"/>
              </w:rPr>
            </w:pPr>
            <w:r w:rsidRPr="00105EA0">
              <w:rPr>
                <w:noProof/>
                <w:sz w:val="24"/>
                <w:szCs w:val="24"/>
              </w:rPr>
              <w:t>«Современные аспекты комплексной ортодонтической терапии: от теории к практике»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FFFFFF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09:30-10:00</w:t>
            </w:r>
          </w:p>
        </w:tc>
        <w:tc>
          <w:tcPr>
            <w:tcW w:w="8241" w:type="dxa"/>
            <w:gridSpan w:val="2"/>
            <w:shd w:val="clear" w:color="auto" w:fill="FFFFFF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Регистрация участников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10:00-10:30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Открытие конференции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10:30-12:00</w:t>
            </w:r>
          </w:p>
        </w:tc>
        <w:tc>
          <w:tcPr>
            <w:tcW w:w="3128" w:type="dxa"/>
            <w:shd w:val="clear" w:color="auto" w:fill="auto"/>
          </w:tcPr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«Современные принципы лечения зубочелюстных деформаций у подростков и взрослых».</w:t>
            </w:r>
          </w:p>
          <w:p w:rsidR="001F7F08" w:rsidRPr="00105EA0" w:rsidRDefault="001F7F08" w:rsidP="004A3ABF">
            <w:pPr>
              <w:rPr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</w:tcPr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Коваленко Михаил Эдуардович – кандидат медицинских наук, доцент кафедры детской стоматологии с ортодонтией ФГБОУ ВО ВГМУ им. Н.Н. Бурденко Минздрава России. Врач-ортодонт БУЗ ВО ВКДСП №2.</w:t>
            </w:r>
          </w:p>
          <w:p w:rsidR="001F7F08" w:rsidRPr="00105EA0" w:rsidRDefault="001F7F08" w:rsidP="004A3ABF">
            <w:pPr>
              <w:jc w:val="both"/>
              <w:outlineLvl w:val="5"/>
              <w:rPr>
                <w:sz w:val="24"/>
                <w:szCs w:val="24"/>
              </w:rPr>
            </w:pP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12:00-12:30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Разбор клинических случаев, дискуссия.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12:30-14:00</w:t>
            </w:r>
          </w:p>
        </w:tc>
        <w:tc>
          <w:tcPr>
            <w:tcW w:w="3128" w:type="dxa"/>
            <w:shd w:val="clear" w:color="auto" w:fill="auto"/>
          </w:tcPr>
          <w:p w:rsidR="001F7F08" w:rsidRPr="00105EA0" w:rsidRDefault="001F7F08" w:rsidP="004A3ABF">
            <w:pPr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«Персонифицированный междисциплинарный подход к реабилитации пациентов с врождёнными пороками развития в челюстно-лицевой области».</w:t>
            </w:r>
          </w:p>
        </w:tc>
        <w:tc>
          <w:tcPr>
            <w:tcW w:w="5113" w:type="dxa"/>
            <w:shd w:val="clear" w:color="auto" w:fill="auto"/>
          </w:tcPr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Татаринцев Михаил Михайлович - кандидат медицинских наук, доцент кафедры детской стоматологии с ортодонтией ФГБОУ ВО ВГМУ им. Н.Н. Бурденко Минздрава России. Врач-ортодонт БУЗ ВО ВКДСП №2.</w:t>
            </w:r>
          </w:p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14:00-14:30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Дискуссия, ответы на вопросы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color w:val="000000"/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14:30-16:00</w:t>
            </w:r>
          </w:p>
        </w:tc>
        <w:tc>
          <w:tcPr>
            <w:tcW w:w="3128" w:type="dxa"/>
            <w:shd w:val="clear" w:color="auto" w:fill="auto"/>
          </w:tcPr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Лекция «Ортодонтическая подготовка к гнатокраниальной хирургии: специфика диагностики, планирование лечения, особенности терапии».</w:t>
            </w:r>
          </w:p>
          <w:p w:rsidR="001F7F08" w:rsidRPr="00105EA0" w:rsidRDefault="001F7F08" w:rsidP="004A3ABF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</w:tcPr>
          <w:p w:rsidR="001F7F08" w:rsidRPr="00105EA0" w:rsidRDefault="001F7F08" w:rsidP="004A3ABF">
            <w:pPr>
              <w:jc w:val="both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Лектор: Золотарёва Елена Юрьевна - кандидат медицинских наук, доцент кафедры детской стоматологии с ортодонтией ФГБОУ ВО ВГМУ им. Н.Н. Бурденко Минздрава России. Врач-ортодонт Стоматологической поликлиники ВГМУ</w:t>
            </w:r>
          </w:p>
          <w:p w:rsidR="001F7F08" w:rsidRPr="00105EA0" w:rsidRDefault="001F7F08" w:rsidP="004A3ABF">
            <w:pPr>
              <w:pStyle w:val="a8"/>
              <w:jc w:val="both"/>
              <w:rPr>
                <w:color w:val="000000"/>
              </w:rPr>
            </w:pP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16:00-16:30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Дискуссия, ответы на вопросы</w:t>
            </w:r>
          </w:p>
        </w:tc>
      </w:tr>
      <w:tr w:rsidR="001F7F08" w:rsidRPr="00105EA0" w:rsidTr="004A3ABF">
        <w:tc>
          <w:tcPr>
            <w:tcW w:w="1689" w:type="dxa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16:30-17:00</w:t>
            </w:r>
          </w:p>
        </w:tc>
        <w:tc>
          <w:tcPr>
            <w:tcW w:w="8241" w:type="dxa"/>
            <w:gridSpan w:val="2"/>
            <w:shd w:val="clear" w:color="auto" w:fill="auto"/>
          </w:tcPr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  <w:r w:rsidRPr="00105EA0">
              <w:rPr>
                <w:sz w:val="24"/>
                <w:szCs w:val="24"/>
              </w:rPr>
              <w:t>Анкетирование слушателей, завершение конференции.</w:t>
            </w:r>
          </w:p>
          <w:p w:rsidR="001F7F08" w:rsidRPr="00105EA0" w:rsidRDefault="001F7F08" w:rsidP="004A3AB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F7F08" w:rsidRDefault="001F7F08" w:rsidP="001F7F08"/>
    <w:sectPr w:rsidR="001F7F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F7F08" w:rsidRDefault="001F7F08" w:rsidP="001F7F08">
      <w:r>
        <w:separator/>
      </w:r>
    </w:p>
  </w:endnote>
  <w:endnote w:type="continuationSeparator" w:id="0">
    <w:p w:rsidR="001F7F08" w:rsidRDefault="001F7F08" w:rsidP="001F7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AR PL SungtiL GB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F7F08" w:rsidRDefault="001F7F08" w:rsidP="001F7F08">
      <w:r>
        <w:separator/>
      </w:r>
    </w:p>
  </w:footnote>
  <w:footnote w:type="continuationSeparator" w:id="0">
    <w:p w:rsidR="001F7F08" w:rsidRDefault="001F7F08" w:rsidP="001F7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474F"/>
    <w:rsid w:val="001F7F08"/>
    <w:rsid w:val="00853601"/>
    <w:rsid w:val="009E2B42"/>
    <w:rsid w:val="00C22A13"/>
    <w:rsid w:val="00CF4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7C1CCA21-AA44-4897-A8F7-341539099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7F08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F7F0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customStyle="1" w:styleId="PreformattedText">
    <w:name w:val="Preformatted Text"/>
    <w:basedOn w:val="a"/>
    <w:qFormat/>
    <w:rsid w:val="001F7F08"/>
    <w:pPr>
      <w:widowControl w:val="0"/>
    </w:pPr>
    <w:rPr>
      <w:rFonts w:ascii="Liberation Mono" w:eastAsia="AR PL SungtiL GB" w:hAnsi="Liberation Mono" w:cs="Liberation Mono"/>
      <w:sz w:val="20"/>
      <w:szCs w:val="20"/>
      <w:lang w:val="en-US" w:eastAsia="zh-CN" w:bidi="hi-IN"/>
    </w:rPr>
  </w:style>
  <w:style w:type="paragraph" w:styleId="a3">
    <w:name w:val="header"/>
    <w:basedOn w:val="a"/>
    <w:link w:val="a4"/>
    <w:uiPriority w:val="99"/>
    <w:unhideWhenUsed/>
    <w:rsid w:val="001F7F0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7F08"/>
    <w:rPr>
      <w:rFonts w:ascii="Times New Roman" w:eastAsia="Times New Roman" w:hAnsi="Times New Roman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F7F0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F7F08"/>
    <w:rPr>
      <w:rFonts w:ascii="Times New Roman" w:eastAsia="Times New Roman" w:hAnsi="Times New Roman" w:cs="Times New Roman"/>
      <w:lang w:eastAsia="ru-RU"/>
    </w:rPr>
  </w:style>
  <w:style w:type="paragraph" w:styleId="a7">
    <w:name w:val="No Spacing"/>
    <w:uiPriority w:val="1"/>
    <w:qFormat/>
    <w:rsid w:val="001F7F0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8">
    <w:name w:val="Содержимое таблицы"/>
    <w:basedOn w:val="a"/>
    <w:rsid w:val="001F7F08"/>
    <w:pPr>
      <w:suppressLineNumbers/>
      <w:suppressAutoHyphens/>
      <w:textAlignment w:val="baseline"/>
    </w:pPr>
    <w:rPr>
      <w:rFonts w:eastAsia="SimSun"/>
      <w:color w:val="00000A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Бухарина Ю.</dc:creator>
  <cp:keywords/>
  <dc:description/>
  <cp:lastModifiedBy>Бухарина Ю.</cp:lastModifiedBy>
  <cp:revision>4</cp:revision>
  <dcterms:created xsi:type="dcterms:W3CDTF">2019-04-24T08:53:00Z</dcterms:created>
  <dcterms:modified xsi:type="dcterms:W3CDTF">2019-04-29T09:07:00Z</dcterms:modified>
</cp:coreProperties>
</file>